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2A3" w14:textId="1E6F6F5A" w:rsidR="00E40B31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11C78" wp14:editId="26012078">
                <wp:simplePos x="0" y="0"/>
                <wp:positionH relativeFrom="column">
                  <wp:posOffset>-427382</wp:posOffset>
                </wp:positionH>
                <wp:positionV relativeFrom="paragraph">
                  <wp:posOffset>-556591</wp:posOffset>
                </wp:positionV>
                <wp:extent cx="6728378" cy="1530350"/>
                <wp:effectExtent l="0" t="0" r="15875" b="127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378" cy="1530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6CB43" w14:textId="4C391D8B" w:rsidR="00E40B31" w:rsidRDefault="00E40B31" w:rsidP="00E40B31">
                            <w:pPr>
                              <w:jc w:val="center"/>
                              <w:rPr>
                                <w:rFonts w:ascii="TS-SOM TUM-np" w:hAnsi="TS-SOM TUM-np" w:cs="TS-SOM TUM-np"/>
                                <w:sz w:val="72"/>
                                <w:szCs w:val="72"/>
                              </w:rPr>
                            </w:pPr>
                            <w:r w:rsidRPr="00E40B31">
                              <w:rPr>
                                <w:rFonts w:ascii="TS-SOM TUM-np" w:hAnsi="TS-SOM TUM-np" w:cs="TS-SOM TUM-np"/>
                                <w:sz w:val="72"/>
                                <w:szCs w:val="72"/>
                                <w:cs/>
                              </w:rPr>
                              <w:t>จดหมายข่าว</w:t>
                            </w:r>
                          </w:p>
                          <w:p w14:paraId="462F2CC5" w14:textId="71D32FFF" w:rsidR="00E40B31" w:rsidRPr="00E40B31" w:rsidRDefault="00E40B31" w:rsidP="00E40B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E40B31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องค์การบริหารส่วนตำบลโนนทราย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11C78" id="สี่เหลี่ยมผืนผ้า: มุมมน 1" o:spid="_x0000_s1026" style="position:absolute;margin-left:-33.65pt;margin-top:-43.85pt;width:529.8pt;height:1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236CB43" w14:textId="4C391D8B" w:rsidR="00E40B31" w:rsidRDefault="00E40B31" w:rsidP="00E40B31">
                      <w:pPr>
                        <w:jc w:val="center"/>
                        <w:rPr>
                          <w:rFonts w:ascii="TS-SOM TUM-np" w:hAnsi="TS-SOM TUM-np" w:cs="TS-SOM TUM-np"/>
                          <w:sz w:val="72"/>
                          <w:szCs w:val="72"/>
                        </w:rPr>
                      </w:pPr>
                      <w:r w:rsidRPr="00E40B31">
                        <w:rPr>
                          <w:rFonts w:ascii="TS-SOM TUM-np" w:hAnsi="TS-SOM TUM-np" w:cs="TS-SOM TUM-np"/>
                          <w:sz w:val="72"/>
                          <w:szCs w:val="72"/>
                          <w:cs/>
                        </w:rPr>
                        <w:t>จดหมายข่าว</w:t>
                      </w:r>
                    </w:p>
                    <w:p w14:paraId="462F2CC5" w14:textId="71D32FFF" w:rsidR="00E40B31" w:rsidRPr="00E40B31" w:rsidRDefault="00E40B31" w:rsidP="00E40B31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E40B31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องค์การบริหารส่วนตำบลโนนทราย</w:t>
                      </w:r>
                    </w:p>
                  </w:txbxContent>
                </v:textbox>
              </v:roundrect>
            </w:pict>
          </mc:Fallback>
        </mc:AlternateContent>
      </w:r>
      <w:r w:rsidR="00532F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D52D5" wp14:editId="75CE4489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981075" cy="104775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4D62" w14:textId="4B41FDAB" w:rsidR="00E40B31" w:rsidRPr="00532F5C" w:rsidRDefault="00E40B31" w:rsidP="00E40B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กอง</w:t>
                            </w:r>
                          </w:p>
                          <w:p w14:paraId="3DAD7757" w14:textId="3AC8BCAA" w:rsidR="00E40B31" w:rsidRPr="00532F5C" w:rsidRDefault="00E40B31" w:rsidP="00E40B3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D52D5" id="วงรี 2" o:spid="_x0000_s1027" style="position:absolute;margin-left:0;margin-top:-24pt;width:77.25pt;height:8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" fillcolor="#ffc000 [3207]" strokecolor="#7f5f00 [1607]" strokeweight="1pt">
                <v:stroke joinstyle="miter"/>
                <v:textbox>
                  <w:txbxContent>
                    <w:p w14:paraId="07494D62" w14:textId="4B41FDAB" w:rsidR="00E40B31" w:rsidRPr="00532F5C" w:rsidRDefault="00E40B31" w:rsidP="00E40B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กอง</w:t>
                      </w:r>
                    </w:p>
                    <w:p w14:paraId="3DAD7757" w14:textId="3AC8BCAA" w:rsidR="00E40B31" w:rsidRPr="00532F5C" w:rsidRDefault="00E40B31" w:rsidP="00E40B3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คลัง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40B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A7B" wp14:editId="2C0E78C3">
                <wp:simplePos x="0" y="0"/>
                <wp:positionH relativeFrom="column">
                  <wp:posOffset>4591050</wp:posOffset>
                </wp:positionH>
                <wp:positionV relativeFrom="paragraph">
                  <wp:posOffset>-257175</wp:posOffset>
                </wp:positionV>
                <wp:extent cx="1123950" cy="952500"/>
                <wp:effectExtent l="0" t="0" r="19050" b="19050"/>
                <wp:wrapNone/>
                <wp:docPr id="3" name="รูปสิบสองเหลี่ย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525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01E82" w14:textId="14797029" w:rsidR="00E40B31" w:rsidRPr="00532F5C" w:rsidRDefault="00E40B31" w:rsidP="00E40B31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hint="cs"/>
                                <w:color w:val="000000" w:themeColor="text1"/>
                                <w:sz w:val="30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ฉบับที่ </w:t>
                            </w:r>
                            <w:r w:rsidRPr="00614808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</w:t>
                            </w:r>
                            <w:r w:rsidR="00D632F6" w:rsidRPr="00614808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</w:t>
                            </w:r>
                            <w:r w:rsidR="00C92CEF" w:rsidRPr="00614808">
                              <w:rPr>
                                <w:rFonts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A7B" id="รูปสิบสองเหลี่ยม 3" o:spid="_x0000_s1028" style="position:absolute;margin-left:361.5pt;margin-top:-20.25pt;width:88.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2395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" adj="-11796480,,5400" path="m,348633l150588,127617,411387,,712563,,973362,127617r150588,221016l1123950,603867,973362,824883,712563,952500r-301176,l150588,824883,,603867,,348633xe" fillcolor="#70ad47 [3209]" strokecolor="#375623 [1609]" strokeweight="1pt">
                <v:stroke joinstyle="miter"/>
                <v:formulas/>
                <v:path arrowok="t" o:connecttype="custom" o:connectlocs="0,348633;150588,127617;411387,0;712563,0;973362,127617;1123950,348633;1123950,603867;973362,824883;712563,952500;411387,952500;150588,824883;0,603867;0,348633" o:connectangles="0,0,0,0,0,0,0,0,0,0,0,0,0" textboxrect="0,0,1123950,952500"/>
                <v:textbox>
                  <w:txbxContent>
                    <w:p w14:paraId="7B701E82" w14:textId="14797029" w:rsidR="00E40B31" w:rsidRPr="00532F5C" w:rsidRDefault="00E40B31" w:rsidP="00E40B31">
                      <w:pPr>
                        <w:jc w:val="center"/>
                        <w:rPr>
                          <w:color w:val="000000" w:themeColor="text1"/>
                          <w:sz w:val="3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hint="cs"/>
                          <w:color w:val="000000" w:themeColor="text1"/>
                          <w:sz w:val="30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ฉบับที่ </w:t>
                      </w:r>
                      <w:r w:rsidRPr="00614808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</w:t>
                      </w:r>
                      <w:r w:rsidR="00D632F6" w:rsidRPr="00614808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</w:t>
                      </w:r>
                      <w:r w:rsidR="00C92CEF" w:rsidRPr="00614808">
                        <w:rPr>
                          <w:rFonts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7774766"/>
      <w:bookmarkEnd w:id="0"/>
    </w:p>
    <w:p w14:paraId="0AAA857D" w14:textId="77777777" w:rsidR="00E40B31" w:rsidRDefault="00E40B31">
      <w:pPr>
        <w:rPr>
          <w:rFonts w:ascii="TH SarabunIT๙" w:hAnsi="TH SarabunIT๙" w:cs="TH SarabunIT๙"/>
        </w:rPr>
      </w:pPr>
    </w:p>
    <w:p w14:paraId="1E227329" w14:textId="16AE4CEA" w:rsidR="00E40B31" w:rsidRDefault="00E40B31">
      <w:pPr>
        <w:rPr>
          <w:rFonts w:ascii="TH SarabunIT๙" w:hAnsi="TH SarabunIT๙" w:cs="TH SarabunIT๙"/>
        </w:rPr>
      </w:pPr>
    </w:p>
    <w:p w14:paraId="16963503" w14:textId="7EF80AC3" w:rsidR="00E40B31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5A941DB6" wp14:editId="7970B672">
            <wp:simplePos x="0" y="0"/>
            <wp:positionH relativeFrom="margin">
              <wp:posOffset>367637</wp:posOffset>
            </wp:positionH>
            <wp:positionV relativeFrom="paragraph">
              <wp:posOffset>199868</wp:posOffset>
            </wp:positionV>
            <wp:extent cx="1401418" cy="1548986"/>
            <wp:effectExtent l="0" t="0" r="889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18" cy="154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3821B" wp14:editId="46FF8A8C">
                <wp:simplePos x="0" y="0"/>
                <wp:positionH relativeFrom="margin">
                  <wp:posOffset>1878496</wp:posOffset>
                </wp:positionH>
                <wp:positionV relativeFrom="paragraph">
                  <wp:posOffset>207755</wp:posOffset>
                </wp:positionV>
                <wp:extent cx="4452730" cy="1540565"/>
                <wp:effectExtent l="0" t="0" r="24130" b="2159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15405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05AFE" w14:textId="33548BF5" w:rsidR="00532F5C" w:rsidRPr="00375B86" w:rsidRDefault="00532F5C" w:rsidP="00532F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B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ประกาศ</w:t>
                            </w:r>
                          </w:p>
                          <w:p w14:paraId="1F41D130" w14:textId="77777777" w:rsidR="00532F5C" w:rsidRPr="00375B86" w:rsidRDefault="00532F5C" w:rsidP="00532F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B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4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ให้ผู้เสียภาษีที่ดินและสิ่งปลูกสร้างได้ทราบถึงกรอบระยะเวลา</w:t>
                            </w:r>
                          </w:p>
                          <w:p w14:paraId="4D8A04E7" w14:textId="3B5C09CA" w:rsidR="00532F5C" w:rsidRPr="00375B86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B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ในการดำเนินการจัดเก็บภาษี  ประจำปี </w:t>
                            </w:r>
                            <w:r w:rsidR="00BC35D4" w:rsidRPr="00375B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</w:t>
                            </w:r>
                            <w:r w:rsidR="00375B86" w:rsidRPr="00375B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3821B" id="สี่เหลี่ยมผืนผ้า: มุมมน 5" o:spid="_x0000_s1029" style="position:absolute;margin-left:147.9pt;margin-top:16.35pt;width:350.6pt;height:1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" fillcolor="#ffe599 [1303]" strokecolor="#1f3763 [1604]" strokeweight="1pt">
                <v:stroke joinstyle="miter"/>
                <v:textbox>
                  <w:txbxContent>
                    <w:p w14:paraId="2A505AFE" w14:textId="33548BF5" w:rsidR="00532F5C" w:rsidRPr="00375B86" w:rsidRDefault="00532F5C" w:rsidP="00532F5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B86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ประกาศ</w:t>
                      </w:r>
                    </w:p>
                    <w:p w14:paraId="1F41D130" w14:textId="77777777" w:rsidR="00532F5C" w:rsidRPr="00375B86" w:rsidRDefault="00532F5C" w:rsidP="00532F5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B86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4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ให้ผู้เสียภาษีที่ดินและสิ่งปลูกสร้างได้ทราบถึงกรอบระยะเวลา</w:t>
                      </w:r>
                    </w:p>
                    <w:p w14:paraId="4D8A04E7" w14:textId="3B5C09CA" w:rsidR="00532F5C" w:rsidRPr="00375B86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B8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ในการดำเนินการจัดเก็บภาษี  ประจำปี </w:t>
                      </w:r>
                      <w:r w:rsidR="00BC35D4" w:rsidRPr="00375B8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256</w:t>
                      </w:r>
                      <w:r w:rsidR="00375B86" w:rsidRPr="00375B8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8C361C" w14:textId="0BCD89EC" w:rsidR="00532F5C" w:rsidRDefault="00532F5C">
      <w:pPr>
        <w:rPr>
          <w:rFonts w:ascii="TH SarabunIT๙" w:hAnsi="TH SarabunIT๙" w:cs="TH SarabunIT๙"/>
        </w:rPr>
      </w:pPr>
    </w:p>
    <w:p w14:paraId="55FA6409" w14:textId="47848FEC" w:rsidR="00532F5C" w:rsidRDefault="00532F5C">
      <w:pPr>
        <w:rPr>
          <w:rFonts w:ascii="TH SarabunIT๙" w:hAnsi="TH SarabunIT๙" w:cs="TH SarabunIT๙"/>
        </w:rPr>
      </w:pPr>
    </w:p>
    <w:p w14:paraId="076B49FD" w14:textId="2DCBEA00" w:rsidR="00532F5C" w:rsidRDefault="00532F5C">
      <w:pPr>
        <w:rPr>
          <w:rFonts w:ascii="TH SarabunIT๙" w:hAnsi="TH SarabunIT๙" w:cs="TH SarabunIT๙"/>
        </w:rPr>
      </w:pPr>
    </w:p>
    <w:p w14:paraId="2974D5F1" w14:textId="1E806D19" w:rsidR="00532F5C" w:rsidRDefault="00532F5C">
      <w:pPr>
        <w:rPr>
          <w:rFonts w:ascii="TH SarabunIT๙" w:hAnsi="TH SarabunIT๙" w:cs="TH SarabunIT๙"/>
          <w:cs/>
        </w:rPr>
      </w:pPr>
    </w:p>
    <w:p w14:paraId="7597F385" w14:textId="3FAC3B87" w:rsidR="00532F5C" w:rsidRDefault="00532F5C">
      <w:pPr>
        <w:rPr>
          <w:rFonts w:ascii="TH SarabunIT๙" w:hAnsi="TH SarabunIT๙" w:cs="TH SarabunIT๙"/>
        </w:rPr>
      </w:pPr>
    </w:p>
    <w:p w14:paraId="2374861F" w14:textId="4D74792B" w:rsidR="002524D9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19872" wp14:editId="34FFBC7C">
                <wp:simplePos x="0" y="0"/>
                <wp:positionH relativeFrom="margin">
                  <wp:align>center</wp:align>
                </wp:positionH>
                <wp:positionV relativeFrom="paragraph">
                  <wp:posOffset>155989</wp:posOffset>
                </wp:positionV>
                <wp:extent cx="7086600" cy="5217519"/>
                <wp:effectExtent l="0" t="0" r="19050" b="2159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21751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1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9836"/>
                            </w:tblGrid>
                            <w:tr w:rsidR="00BC35D4" w:rsidRPr="00532F5C" w14:paraId="4767E6E2" w14:textId="77777777" w:rsidTr="001327E0">
                              <w:trPr>
                                <w:trHeight w:val="890"/>
                              </w:trPr>
                              <w:tc>
                                <w:tcPr>
                                  <w:tcW w:w="360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33420055" w14:textId="12E67400" w:rsidR="00BC35D4" w:rsidRPr="00532F5C" w:rsidRDefault="00BC35D4" w:rsidP="00532F5C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tbl>
                                  <w:tblPr>
                                    <w:tblStyle w:val="a3"/>
                                    <w:tblW w:w="96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0"/>
                                    <w:gridCol w:w="3828"/>
                                    <w:gridCol w:w="2664"/>
                                    <w:gridCol w:w="2438"/>
                                  </w:tblGrid>
                                  <w:tr w:rsidR="00BC35D4" w:rsidRPr="006E4E23" w14:paraId="6D41CAB3" w14:textId="77777777" w:rsidTr="00063E56">
                                    <w:trPr>
                                      <w:trHeight w:val="890"/>
                                    </w:trPr>
                                    <w:tc>
                                      <w:tcPr>
                                        <w:tcW w:w="680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2C7E63E1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s/>
                                            <w:lang w:val="en-GB"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  <w:lang w:val="en-GB"/>
                                          </w:rPr>
                                          <w:t>ที่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07CA7BEB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เรื่อง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7E009D4A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ระยะเวลาขยาย</w:t>
                                        </w:r>
                                      </w:p>
                                      <w:p w14:paraId="789F258D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ตามกฎหมาย (เดิม)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  <w:shd w:val="clear" w:color="auto" w:fill="E6E6E6"/>
                                        <w:vAlign w:val="center"/>
                                      </w:tcPr>
                                      <w:p w14:paraId="0C70943A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ระยะเวลาที่กำหนด</w:t>
                                        </w:r>
                                      </w:p>
                                      <w:p w14:paraId="55F32E3D" w14:textId="77777777" w:rsidR="00BC35D4" w:rsidRPr="006E4E2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6E4E23">
                                          <w:rPr>
                                            <w:b/>
                                            <w:bCs/>
                                            <w:cs/>
                                          </w:rPr>
                                          <w:t>ขยายเวลาออกไป</w:t>
                                        </w:r>
                                      </w:p>
                                    </w:tc>
                                  </w:tr>
                                  <w:tr w:rsidR="00BC35D4" w:rsidRPr="006E4E23" w14:paraId="4FB519DC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100A2E7D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71A635D1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106B8CEA" w14:textId="77D8D363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ภายในเดือนพฤศจิกายน 256</w:t>
                                        </w:r>
                                        <w:r w:rsidR="00375B86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09099566" w14:textId="6AEB5515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ภายในเดือนมกราคม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68955DA5" w14:textId="77777777" w:rsidTr="001327E0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1ADE26A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36D3E003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  <w:shd w:val="clear" w:color="auto" w:fill="auto"/>
                                      </w:tcPr>
                                      <w:p w14:paraId="7945B551" w14:textId="6E06CE0B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ก่อนวันที่ 1 กุมภาพันธ์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0249E9A7" w14:textId="32B898E8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ก่อนวันที่ 1 เมษายน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3E312A88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453662B4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5275631D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การแจ้งการประเมินภาษี โดยส่งแบบประเมินภาษีให้แก่ผู้เสียภาษี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C683390" w14:textId="0CAEFAD4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ภายในเดือนกุมภาพันธ์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448F07F5" w14:textId="40B7B6AA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cs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ภายในเดือนเมษายน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22A6FF87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F3965CA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5802F409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การชำระภาษีตามแบบแจ้งประเมิน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0458EEA4" w14:textId="666AB051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ภายในเมษายน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62C7B63C" w14:textId="2AF0A763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มิถุนายน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47283C2D" w14:textId="77777777" w:rsidTr="00063E56">
                                    <w:trPr>
                                      <w:trHeight w:val="1077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7BA5AED0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1E305A6D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การผ่อนชำระภาษี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4009BAA0" w14:textId="0A52EF72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1 ภายใน เม.ย.6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50495A59" w14:textId="51F3CB7A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2 ภายใน พ.ค.6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291BFA73" w14:textId="68DC7591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งวดที่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3 ภายใน มิ.ย.6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3163D9C1" w14:textId="05BA5D18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1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มิ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ย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  <w:p w14:paraId="5EA5A1FE" w14:textId="5F642BCE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2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ก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.ค.6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  <w:lang w:val="en-GB"/>
                                          </w:rPr>
                                          <w:t>7</w:t>
                                        </w:r>
                                      </w:p>
                                      <w:p w14:paraId="13448829" w14:textId="7BD93258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งวดที่ 3 ภายใน 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ส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.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ค.6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445F1815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6D99556C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2E6F1097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การมีหนังสือแจ้งเตือนผู้เสียภาษีที่ค้างชำระภาษี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5DC2A2C" w14:textId="3CD593F9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ภายในพฤษภาคม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1A4AD877" w14:textId="0B2F9485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กรกฎาคม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BC35D4" w:rsidRPr="006E4E23" w14:paraId="1A7C1375" w14:textId="77777777" w:rsidTr="00063E56">
                                    <w:trPr>
                                      <w:trHeight w:val="794"/>
                                    </w:trPr>
                                    <w:tc>
                                      <w:tcPr>
                                        <w:tcW w:w="680" w:type="dxa"/>
                                      </w:tcPr>
                                      <w:p w14:paraId="0F2BC914" w14:textId="77777777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8" w:type="dxa"/>
                                      </w:tcPr>
                                      <w:p w14:paraId="1DCDC9E0" w14:textId="77777777" w:rsidR="00BC35D4" w:rsidRPr="003D2173" w:rsidRDefault="00BC35D4" w:rsidP="00BC35D4">
                                        <w:pPr>
                                          <w:jc w:val="thaiDistribute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การแจ้งรายการภาษีค้างชำระให้กับสำนักงานที่ดิน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4" w:type="dxa"/>
                                      </w:tcPr>
                                      <w:p w14:paraId="7AC66665" w14:textId="2351457F" w:rsidR="00BC35D4" w:rsidRPr="003D2173" w:rsidRDefault="00BC35D4" w:rsidP="00BC35D4">
                                        <w:pPr>
                                          <w:ind w:left="-108" w:right="-137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ภายในมิถุนายน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38" w:type="dxa"/>
                                      </w:tcPr>
                                      <w:p w14:paraId="28533099" w14:textId="647D6E8E" w:rsidR="00BC35D4" w:rsidRPr="003D2173" w:rsidRDefault="00BC35D4" w:rsidP="00BC35D4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ภายใน</w:t>
                                        </w:r>
                                        <w:r w:rsidRPr="003D2173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สิงหาคม</w:t>
                                        </w:r>
                                        <w:r w:rsidRPr="003D2173">
                                          <w:rPr>
                                            <w:sz w:val="28"/>
                                            <w:szCs w:val="28"/>
                                            <w:cs/>
                                          </w:rPr>
                                          <w:t xml:space="preserve"> 256</w:t>
                                        </w:r>
                                        <w:r w:rsidR="00033AB5">
                                          <w:rPr>
                                            <w:rFonts w:hint="cs"/>
                                            <w:sz w:val="28"/>
                                            <w:szCs w:val="28"/>
                                            <w:cs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06137FDE" w14:textId="35DAF8BB" w:rsidR="00BC35D4" w:rsidRPr="00532F5C" w:rsidRDefault="00BC35D4" w:rsidP="00532F5C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56CD2EF2" w14:textId="77777777" w:rsidTr="001327E0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11511A" w14:textId="350AC5D6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  <w:shd w:val="clear" w:color="auto" w:fill="C5E0B3" w:themeFill="accent6" w:themeFillTint="66"/>
                                </w:tcPr>
                                <w:p w14:paraId="4B614CF4" w14:textId="2C1D76CF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5E3A429D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88ED208" w14:textId="79546606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3A1C47C3" w14:textId="0163A1C5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21A73F64" w14:textId="77777777" w:rsidTr="00BC35D4">
                              <w:trPr>
                                <w:trHeight w:val="107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C1A71E0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1D8F8D59" w14:textId="5F8BBE73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C35D4" w:rsidRPr="00532F5C" w14:paraId="1F0306DC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83796ED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77A5D364" w14:textId="77777777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การมีหนังสือแจ้งเตือนผู้เสียภาษีที่ค้างชำระภาษี</w:t>
                                  </w:r>
                                </w:p>
                              </w:tc>
                            </w:tr>
                            <w:tr w:rsidR="00BC35D4" w:rsidRPr="00532F5C" w14:paraId="2A4333E3" w14:textId="77777777" w:rsidTr="00BC35D4">
                              <w:trPr>
                                <w:trHeight w:val="79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22AF113" w14:textId="77777777" w:rsidR="00BC35D4" w:rsidRPr="00532F5C" w:rsidRDefault="00BC35D4" w:rsidP="00532F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36" w:type="dxa"/>
                                </w:tcPr>
                                <w:p w14:paraId="546F46DC" w14:textId="77777777" w:rsidR="00BC35D4" w:rsidRPr="00532F5C" w:rsidRDefault="00BC35D4" w:rsidP="00532F5C">
                                  <w:pPr>
                                    <w:jc w:val="thaiDistribute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2F5C"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การแจ้งรายการภาษีค้างชำระให้กับสำนักงานที่ดิน</w:t>
                                  </w:r>
                                </w:p>
                              </w:tc>
                            </w:tr>
                          </w:tbl>
                          <w:p w14:paraId="71B88B05" w14:textId="77777777" w:rsidR="00532F5C" w:rsidRPr="00532F5C" w:rsidRDefault="00532F5C" w:rsidP="00532F5C">
                            <w:pPr>
                              <w:jc w:val="center"/>
                              <w:rPr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19872" id="สี่เหลี่ยมผืนผ้า: มุมมน 4" o:spid="_x0000_s1030" style="position:absolute;margin-left:0;margin-top:12.3pt;width:558pt;height:410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" fillcolor="#fbe4d5 [661]" strokecolor="#1f3763 [1604]" strokeweight="1pt">
                <v:stroke joinstyle="miter"/>
                <v:textbox>
                  <w:txbxContent>
                    <w:tbl>
                      <w:tblPr>
                        <w:tblStyle w:val="a3"/>
                        <w:tblW w:w="101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9836"/>
                      </w:tblGrid>
                      <w:tr w:rsidR="00BC35D4" w:rsidRPr="00532F5C" w14:paraId="4767E6E2" w14:textId="77777777" w:rsidTr="001327E0">
                        <w:trPr>
                          <w:trHeight w:val="890"/>
                        </w:trPr>
                        <w:tc>
                          <w:tcPr>
                            <w:tcW w:w="360" w:type="dxa"/>
                            <w:shd w:val="clear" w:color="auto" w:fill="C5E0B3" w:themeFill="accent6" w:themeFillTint="66"/>
                            <w:vAlign w:val="center"/>
                          </w:tcPr>
                          <w:p w14:paraId="33420055" w14:textId="12E67400" w:rsidR="00BC35D4" w:rsidRPr="00532F5C" w:rsidRDefault="00BC35D4" w:rsidP="00532F5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  <w:shd w:val="clear" w:color="auto" w:fill="C5E0B3" w:themeFill="accent6" w:themeFillTint="66"/>
                            <w:vAlign w:val="center"/>
                          </w:tcPr>
                          <w:tbl>
                            <w:tblPr>
                              <w:tblStyle w:val="a3"/>
                              <w:tblW w:w="9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3828"/>
                              <w:gridCol w:w="2664"/>
                              <w:gridCol w:w="2438"/>
                            </w:tblGrid>
                            <w:tr w:rsidR="00BC35D4" w:rsidRPr="006E4E23" w14:paraId="6D41CAB3" w14:textId="77777777" w:rsidTr="00063E56">
                              <w:trPr>
                                <w:trHeight w:val="890"/>
                              </w:trPr>
                              <w:tc>
                                <w:tcPr>
                                  <w:tcW w:w="680" w:type="dxa"/>
                                  <w:shd w:val="clear" w:color="auto" w:fill="E6E6E6"/>
                                  <w:vAlign w:val="center"/>
                                </w:tcPr>
                                <w:p w14:paraId="2C7E63E1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  <w:lang w:val="en-GB"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  <w:lang w:val="en-GB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shd w:val="clear" w:color="auto" w:fill="E6E6E6"/>
                                  <w:vAlign w:val="center"/>
                                </w:tcPr>
                                <w:p w14:paraId="07CA7BEB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เรื่อง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E6E6E6"/>
                                  <w:vAlign w:val="center"/>
                                </w:tcPr>
                                <w:p w14:paraId="7E009D4A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ระยะเวลาขยาย</w:t>
                                  </w:r>
                                </w:p>
                                <w:p w14:paraId="789F258D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ตามกฎหมาย (เดิม)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shd w:val="clear" w:color="auto" w:fill="E6E6E6"/>
                                  <w:vAlign w:val="center"/>
                                </w:tcPr>
                                <w:p w14:paraId="0C70943A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ระยะเวลาที่กำหนด</w:t>
                                  </w:r>
                                </w:p>
                                <w:p w14:paraId="55F32E3D" w14:textId="77777777" w:rsidR="00BC35D4" w:rsidRPr="006E4E2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4E23">
                                    <w:rPr>
                                      <w:b/>
                                      <w:bCs/>
                                      <w:cs/>
                                    </w:rPr>
                                    <w:t>ขยายเวลาออกไป</w:t>
                                  </w:r>
                                </w:p>
                              </w:tc>
                            </w:tr>
                            <w:tr w:rsidR="00BC35D4" w:rsidRPr="006E4E23" w14:paraId="4FB519DC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100A2E7D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71A635D1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106B8CEA" w14:textId="77D8D363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ภายในเดือนพฤศจิกายน 256</w:t>
                                  </w:r>
                                  <w:r w:rsidR="00375B86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09099566" w14:textId="6AEB5515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ภายในเดือนมกราคม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68955DA5" w14:textId="77777777" w:rsidTr="001327E0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1ADE26A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36D3E003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shd w:val="clear" w:color="auto" w:fill="auto"/>
                                </w:tcPr>
                                <w:p w14:paraId="7945B551" w14:textId="6E06CE0B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ก่อนวันที่ 1 กุมภาพันธ์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0249E9A7" w14:textId="32B898E8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ก่อนวันที่ 1 เมษายน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3E312A88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453662B4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5275631D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การแจ้งการประเมินภาษี โดยส่งแบบประเมินภาษีให้แก่ผู้เสียภาษี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C683390" w14:textId="0CAEFAD4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ภายในเดือนกุมภาพันธ์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448F07F5" w14:textId="40B7B6AA" w:rsidR="00BC35D4" w:rsidRPr="003D2173" w:rsidRDefault="00BC35D4" w:rsidP="00BC35D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ภายในเดือนเมษายน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22A6FF87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F3965CA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5802F409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การชำระภาษีตามแบบแจ้งประเมิน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0458EEA4" w14:textId="666AB051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ภายในเมษายน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62C7B63C" w14:textId="2AF0A763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มิถุนายน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47283C2D" w14:textId="77777777" w:rsidTr="00063E56">
                              <w:trPr>
                                <w:trHeight w:val="1077"/>
                              </w:trPr>
                              <w:tc>
                                <w:tcPr>
                                  <w:tcW w:w="680" w:type="dxa"/>
                                </w:tcPr>
                                <w:p w14:paraId="7BA5AED0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1E305A6D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การผ่อนชำระภาษี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4009BAA0" w14:textId="0A52EF72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1 ภายใน เม.ย.6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50495A59" w14:textId="51F3CB7A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2 ภายใน พ.ค.6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291BFA73" w14:textId="68DC7591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งวดที่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3 ภายใน มิ.ย.6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3163D9C1" w14:textId="05BA5D18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1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มิ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ย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  <w:p w14:paraId="5EA5A1FE" w14:textId="5F642BCE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2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ก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.ค.6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  <w:lang w:val="en-GB"/>
                                    </w:rPr>
                                    <w:t>7</w:t>
                                  </w:r>
                                </w:p>
                                <w:p w14:paraId="13448829" w14:textId="7BD93258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งวดที่ 3 ภายใน 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ค.6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445F1815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6D99556C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2E6F1097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การมีหนังสือแจ้งเตือนผู้เสียภาษีที่ค้างชำระภาษี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5DC2A2C" w14:textId="3CD593F9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ภายในพฤษภาคม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1A4AD877" w14:textId="0B2F9485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กรกฎาคม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C35D4" w:rsidRPr="006E4E23" w14:paraId="1A7C1375" w14:textId="77777777" w:rsidTr="00063E56">
                              <w:trPr>
                                <w:trHeight w:val="794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F2BC914" w14:textId="77777777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1DCDC9E0" w14:textId="77777777" w:rsidR="00BC35D4" w:rsidRPr="003D2173" w:rsidRDefault="00BC35D4" w:rsidP="00BC35D4">
                                  <w:pPr>
                                    <w:jc w:val="thai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การแจ้งรายการภาษีค้างชำระให้กับสำนักงานที่ดิน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AC66665" w14:textId="2351457F" w:rsidR="00BC35D4" w:rsidRPr="003D2173" w:rsidRDefault="00BC35D4" w:rsidP="00BC35D4">
                                  <w:pPr>
                                    <w:ind w:left="-108" w:right="-13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ภายในมิถุนายน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28533099" w14:textId="647D6E8E" w:rsidR="00BC35D4" w:rsidRPr="003D2173" w:rsidRDefault="00BC35D4" w:rsidP="00BC35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>ภายใน</w:t>
                                  </w:r>
                                  <w:r w:rsidRPr="003D2173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สิงหาคม</w:t>
                                  </w:r>
                                  <w:r w:rsidRPr="003D2173"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  <w:t xml:space="preserve"> 256</w:t>
                                  </w:r>
                                  <w:r w:rsidR="00033AB5">
                                    <w:rPr>
                                      <w:rFonts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6137FDE" w14:textId="35DAF8BB" w:rsidR="00BC35D4" w:rsidRPr="00532F5C" w:rsidRDefault="00BC35D4" w:rsidP="00532F5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56CD2EF2" w14:textId="77777777" w:rsidTr="001327E0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7811511A" w14:textId="350AC5D6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  <w:shd w:val="clear" w:color="auto" w:fill="C5E0B3" w:themeFill="accent6" w:themeFillTint="66"/>
                          </w:tcPr>
                          <w:p w14:paraId="4B614CF4" w14:textId="2C1D76CF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5E3A429D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188ED208" w14:textId="79546606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9836" w:type="dxa"/>
                          </w:tcPr>
                          <w:p w14:paraId="3A1C47C3" w14:textId="0163A1C5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21A73F64" w14:textId="77777777" w:rsidTr="00BC35D4">
                        <w:trPr>
                          <w:trHeight w:val="1077"/>
                        </w:trPr>
                        <w:tc>
                          <w:tcPr>
                            <w:tcW w:w="360" w:type="dxa"/>
                          </w:tcPr>
                          <w:p w14:paraId="7C1A71E0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1D8F8D59" w14:textId="5F8BBE73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C35D4" w:rsidRPr="00532F5C" w14:paraId="1F0306DC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283796ED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77A5D364" w14:textId="77777777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การมีหนังสือแจ้งเตือนผู้เสียภาษีที่ค้างชำระภาษี</w:t>
                            </w:r>
                          </w:p>
                        </w:tc>
                      </w:tr>
                      <w:tr w:rsidR="00BC35D4" w:rsidRPr="00532F5C" w14:paraId="2A4333E3" w14:textId="77777777" w:rsidTr="00BC35D4">
                        <w:trPr>
                          <w:trHeight w:val="794"/>
                        </w:trPr>
                        <w:tc>
                          <w:tcPr>
                            <w:tcW w:w="360" w:type="dxa"/>
                          </w:tcPr>
                          <w:p w14:paraId="522AF113" w14:textId="77777777" w:rsidR="00BC35D4" w:rsidRPr="00532F5C" w:rsidRDefault="00BC35D4" w:rsidP="00532F5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36" w:type="dxa"/>
                          </w:tcPr>
                          <w:p w14:paraId="546F46DC" w14:textId="77777777" w:rsidR="00BC35D4" w:rsidRPr="00532F5C" w:rsidRDefault="00BC35D4" w:rsidP="00532F5C">
                            <w:pPr>
                              <w:jc w:val="thaiDistribute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การแจ้งรายการภาษีค้างชำระให้กับสำนักงานที่ดิน</w:t>
                            </w:r>
                          </w:p>
                        </w:tc>
                      </w:tr>
                    </w:tbl>
                    <w:p w14:paraId="71B88B05" w14:textId="77777777" w:rsidR="00532F5C" w:rsidRPr="00532F5C" w:rsidRDefault="00532F5C" w:rsidP="00532F5C">
                      <w:pPr>
                        <w:jc w:val="center"/>
                        <w:rPr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A483BA" w14:textId="4A7EC41F" w:rsidR="00532F5C" w:rsidRDefault="00532F5C">
      <w:pPr>
        <w:rPr>
          <w:rFonts w:ascii="TH SarabunIT๙" w:hAnsi="TH SarabunIT๙" w:cs="TH SarabunIT๙"/>
        </w:rPr>
      </w:pPr>
    </w:p>
    <w:p w14:paraId="40427DB0" w14:textId="51DC9E35" w:rsidR="00532F5C" w:rsidRDefault="00532F5C">
      <w:pPr>
        <w:rPr>
          <w:rFonts w:ascii="TH SarabunIT๙" w:hAnsi="TH SarabunIT๙" w:cs="TH SarabunIT๙"/>
        </w:rPr>
      </w:pPr>
    </w:p>
    <w:p w14:paraId="17AE25DB" w14:textId="0EEF0ACB" w:rsidR="00532F5C" w:rsidRDefault="00532F5C">
      <w:pPr>
        <w:rPr>
          <w:rFonts w:ascii="TH SarabunIT๙" w:hAnsi="TH SarabunIT๙" w:cs="TH SarabunIT๙"/>
        </w:rPr>
      </w:pPr>
    </w:p>
    <w:p w14:paraId="037DC51F" w14:textId="0AFFF2A8" w:rsidR="00532F5C" w:rsidRDefault="00532F5C">
      <w:pPr>
        <w:rPr>
          <w:rFonts w:ascii="TH SarabunIT๙" w:hAnsi="TH SarabunIT๙" w:cs="TH SarabunIT๙"/>
        </w:rPr>
      </w:pPr>
    </w:p>
    <w:p w14:paraId="180CD9F2" w14:textId="4011D442" w:rsidR="00532F5C" w:rsidRDefault="00532F5C">
      <w:pPr>
        <w:rPr>
          <w:rFonts w:ascii="TH SarabunIT๙" w:hAnsi="TH SarabunIT๙" w:cs="TH SarabunIT๙"/>
        </w:rPr>
      </w:pPr>
    </w:p>
    <w:p w14:paraId="0708BC6D" w14:textId="753149E8" w:rsidR="00532F5C" w:rsidRDefault="00532F5C">
      <w:pPr>
        <w:rPr>
          <w:rFonts w:ascii="TH SarabunIT๙" w:hAnsi="TH SarabunIT๙" w:cs="TH SarabunIT๙"/>
        </w:rPr>
      </w:pPr>
    </w:p>
    <w:p w14:paraId="7EED3ED7" w14:textId="6E90BE28" w:rsidR="00532F5C" w:rsidRDefault="00532F5C">
      <w:pPr>
        <w:rPr>
          <w:rFonts w:ascii="TH SarabunIT๙" w:hAnsi="TH SarabunIT๙" w:cs="TH SarabunIT๙"/>
        </w:rPr>
      </w:pPr>
    </w:p>
    <w:p w14:paraId="41DBEEB4" w14:textId="2D615811" w:rsidR="00532F5C" w:rsidRDefault="00532F5C">
      <w:pPr>
        <w:rPr>
          <w:rFonts w:ascii="TH SarabunIT๙" w:hAnsi="TH SarabunIT๙" w:cs="TH SarabunIT๙"/>
        </w:rPr>
      </w:pPr>
    </w:p>
    <w:p w14:paraId="0A7C5481" w14:textId="5EC2818C" w:rsidR="00532F5C" w:rsidRDefault="00532F5C">
      <w:pPr>
        <w:rPr>
          <w:rFonts w:ascii="TH SarabunIT๙" w:hAnsi="TH SarabunIT๙" w:cs="TH SarabunIT๙"/>
        </w:rPr>
      </w:pPr>
    </w:p>
    <w:p w14:paraId="66F0C9E6" w14:textId="3E7E67ED" w:rsidR="00532F5C" w:rsidRDefault="00532F5C">
      <w:pPr>
        <w:rPr>
          <w:rFonts w:ascii="TH SarabunIT๙" w:hAnsi="TH SarabunIT๙" w:cs="TH SarabunIT๙"/>
        </w:rPr>
      </w:pPr>
    </w:p>
    <w:p w14:paraId="1265D41B" w14:textId="6786BD96" w:rsidR="00532F5C" w:rsidRDefault="00532F5C">
      <w:pPr>
        <w:rPr>
          <w:rFonts w:ascii="TH SarabunIT๙" w:hAnsi="TH SarabunIT๙" w:cs="TH SarabunIT๙"/>
        </w:rPr>
      </w:pPr>
    </w:p>
    <w:p w14:paraId="37242305" w14:textId="710D503E" w:rsidR="00532F5C" w:rsidRDefault="00532F5C">
      <w:pPr>
        <w:rPr>
          <w:rFonts w:ascii="TH SarabunIT๙" w:hAnsi="TH SarabunIT๙" w:cs="TH SarabunIT๙"/>
        </w:rPr>
      </w:pPr>
    </w:p>
    <w:p w14:paraId="0AE3449F" w14:textId="26CC51F6" w:rsidR="00532F5C" w:rsidRPr="00D03CB8" w:rsidRDefault="00BC35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DDBAF" wp14:editId="46654A07">
                <wp:simplePos x="0" y="0"/>
                <wp:positionH relativeFrom="margin">
                  <wp:align>center</wp:align>
                </wp:positionH>
                <wp:positionV relativeFrom="paragraph">
                  <wp:posOffset>1903178</wp:posOffset>
                </wp:positionV>
                <wp:extent cx="6286500" cy="895350"/>
                <wp:effectExtent l="0" t="0" r="19050" b="19050"/>
                <wp:wrapNone/>
                <wp:docPr id="8" name="แผนผังลําดับงาน: กระบวนการที่กำหนดไว้ล่วงหน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953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18C52" w14:textId="5605C5DA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งานจัดเก็บรายได้  กองคลัง  องค์การบริหารส่วนตำบลโนนทราย</w:t>
                            </w:r>
                          </w:p>
                          <w:p w14:paraId="36841B21" w14:textId="290168C9" w:rsidR="00532F5C" w:rsidRPr="00532F5C" w:rsidRDefault="00532F5C" w:rsidP="00532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5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  045-799999-</w:t>
                            </w:r>
                            <w:r w:rsidR="00BC35D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4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DDBAF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แผนผังลําดับงาน: กระบวนการที่กำหนดไว้ล่วงหน้า 8" o:spid="_x0000_s1031" type="#_x0000_t112" style="position:absolute;margin-left:0;margin-top:149.85pt;width:495pt;height:7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" fillcolor="#ffc000 [3207]" strokecolor="#7f5f00 [1607]" strokeweight="1pt">
                <v:textbox>
                  <w:txbxContent>
                    <w:p w14:paraId="21818C52" w14:textId="5605C5DA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งานจัดเก็บรายได้  กองคลัง  องค์การบริหารส่วนตำบลโนนทราย</w:t>
                      </w:r>
                    </w:p>
                    <w:p w14:paraId="36841B21" w14:textId="290168C9" w:rsidR="00532F5C" w:rsidRPr="00532F5C" w:rsidRDefault="00532F5C" w:rsidP="00532F5C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F5C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  045-799999-</w:t>
                      </w:r>
                      <w:r w:rsidR="00BC35D4"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2F5C" w:rsidRPr="00D0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S-SOM TUM-np">
    <w:altName w:val="Calibri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B8"/>
    <w:rsid w:val="00033AB5"/>
    <w:rsid w:val="001327E0"/>
    <w:rsid w:val="002524D9"/>
    <w:rsid w:val="00375B86"/>
    <w:rsid w:val="00460B6E"/>
    <w:rsid w:val="00532F5C"/>
    <w:rsid w:val="005727C6"/>
    <w:rsid w:val="00614808"/>
    <w:rsid w:val="006C5EBA"/>
    <w:rsid w:val="007F063D"/>
    <w:rsid w:val="00AB22F3"/>
    <w:rsid w:val="00BC35D4"/>
    <w:rsid w:val="00C92CEF"/>
    <w:rsid w:val="00D03CB8"/>
    <w:rsid w:val="00D632F6"/>
    <w:rsid w:val="00E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132A"/>
  <w15:chartTrackingRefBased/>
  <w15:docId w15:val="{8EF765E0-1B9B-4AB6-865A-F771D5DD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F5C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uns089_8526@outlook.com</cp:lastModifiedBy>
  <cp:revision>11</cp:revision>
  <cp:lastPrinted>2024-01-22T02:02:00Z</cp:lastPrinted>
  <dcterms:created xsi:type="dcterms:W3CDTF">2024-01-22T01:58:00Z</dcterms:created>
  <dcterms:modified xsi:type="dcterms:W3CDTF">2024-01-22T02:09:00Z</dcterms:modified>
</cp:coreProperties>
</file>